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7C" w:rsidRDefault="00A87642">
      <w:pPr>
        <w:pStyle w:val="normal0"/>
        <w:jc w:val="center"/>
        <w:rPr>
          <w:rFonts w:ascii="Times New Roman" w:eastAsia="Times New Roman" w:hAnsi="Times New Roman" w:cs="Times New Roman"/>
          <w:b/>
          <w:u w:val="single"/>
        </w:rPr>
      </w:pPr>
      <w:r>
        <w:rPr>
          <w:rFonts w:ascii="Times New Roman" w:eastAsia="Times New Roman" w:hAnsi="Times New Roman" w:cs="Times New Roman"/>
          <w:b/>
          <w:u w:val="single"/>
        </w:rPr>
        <w:t>DECLARACIÓN DE INTERÉS MUNICIPAL N° 03/19</w:t>
      </w:r>
    </w:p>
    <w:p w:rsidR="00A55E7C" w:rsidRDefault="00A87642">
      <w:pPr>
        <w:pStyle w:val="normal0"/>
        <w:jc w:val="center"/>
        <w:rPr>
          <w:rFonts w:ascii="Times New Roman" w:eastAsia="Times New Roman" w:hAnsi="Times New Roman" w:cs="Times New Roman"/>
          <w:b/>
          <w:u w:val="single"/>
        </w:rPr>
      </w:pPr>
      <w:r>
        <w:rPr>
          <w:rFonts w:ascii="Times New Roman" w:eastAsia="Times New Roman" w:hAnsi="Times New Roman" w:cs="Times New Roman"/>
          <w:b/>
          <w:u w:val="single"/>
        </w:rPr>
        <w:t>PERSONALIDADES DESTACADAS DEL DEPORTE AMATEUR  DE LA CIUDAD DE VILLA ALLENDE</w:t>
      </w:r>
    </w:p>
    <w:p w:rsidR="00A55E7C" w:rsidRDefault="00A55E7C">
      <w:pPr>
        <w:pStyle w:val="normal0"/>
        <w:jc w:val="center"/>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b/>
        </w:rPr>
      </w:pPr>
      <w:r>
        <w:rPr>
          <w:rFonts w:ascii="Times New Roman" w:eastAsia="Times New Roman" w:hAnsi="Times New Roman" w:cs="Times New Roman"/>
          <w:b/>
        </w:rPr>
        <w:t>VISTO:</w:t>
      </w:r>
    </w:p>
    <w:p w:rsidR="00A55E7C" w:rsidRDefault="00A55E7C">
      <w:pPr>
        <w:pStyle w:val="normal0"/>
        <w:jc w:val="both"/>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rPr>
      </w:pPr>
      <w:r>
        <w:rPr>
          <w:rFonts w:ascii="Times New Roman" w:eastAsia="Times New Roman" w:hAnsi="Times New Roman" w:cs="Times New Roman"/>
        </w:rPr>
        <w:t xml:space="preserve"> Los Torneos realizados en E.E:U.U. “Tryvon Bromell Invitational New Balance” en la  ciudad de Tampa  y el desarrollado en “Atlanta Georgia Relays” en la ciudad de  Atlanta, donde compitieron las atletas Farías Mariana Daniela D.N.I. 40.815.631, Farías Val</w:t>
      </w:r>
      <w:r>
        <w:rPr>
          <w:rFonts w:ascii="Times New Roman" w:eastAsia="Times New Roman" w:hAnsi="Times New Roman" w:cs="Times New Roman"/>
        </w:rPr>
        <w:t>entina D.N.I. 43.926.942, Farías Agustina D.N.I. 45.407.726, obteniendo premios que enorgullecen a la ciudad  Villa Allende.</w:t>
      </w:r>
    </w:p>
    <w:p w:rsidR="00A55E7C" w:rsidRDefault="00A55E7C">
      <w:pPr>
        <w:pStyle w:val="normal0"/>
        <w:jc w:val="both"/>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b/>
        </w:rPr>
      </w:pPr>
      <w:r>
        <w:rPr>
          <w:rFonts w:ascii="Times New Roman" w:eastAsia="Times New Roman" w:hAnsi="Times New Roman" w:cs="Times New Roman"/>
          <w:b/>
        </w:rPr>
        <w:t>Y CONSIDERANDO</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Que estas jóvenes atletas han demostrado con su conducta y constancia en los torneos y su participación, que se pu</w:t>
      </w:r>
      <w:r>
        <w:rPr>
          <w:rFonts w:ascii="Times New Roman" w:eastAsia="Times New Roman" w:hAnsi="Times New Roman" w:cs="Times New Roman"/>
        </w:rPr>
        <w:t>ede con sacrificio y voluntad cumplir  con los objetivos de estudio y deporte.</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 xml:space="preserve">Que los premios obtenidos en dichas competencias son: </w:t>
      </w:r>
      <w:r>
        <w:rPr>
          <w:rFonts w:ascii="Times New Roman" w:eastAsia="Times New Roman" w:hAnsi="Times New Roman" w:cs="Times New Roman"/>
          <w:b/>
        </w:rPr>
        <w:t>Mariana</w:t>
      </w:r>
      <w:r>
        <w:rPr>
          <w:rFonts w:ascii="Times New Roman" w:eastAsia="Times New Roman" w:hAnsi="Times New Roman" w:cs="Times New Roman"/>
        </w:rPr>
        <w:t xml:space="preserve"> </w:t>
      </w:r>
      <w:r>
        <w:rPr>
          <w:rFonts w:ascii="Times New Roman" w:eastAsia="Times New Roman" w:hAnsi="Times New Roman" w:cs="Times New Roman"/>
          <w:b/>
        </w:rPr>
        <w:t>Daniela</w:t>
      </w:r>
      <w:r>
        <w:rPr>
          <w:rFonts w:ascii="Times New Roman" w:eastAsia="Times New Roman" w:hAnsi="Times New Roman" w:cs="Times New Roman"/>
        </w:rPr>
        <w:t xml:space="preserve"> 4 medallas de oro, 2 de plata, 1 de bronce.  </w:t>
      </w:r>
      <w:r>
        <w:rPr>
          <w:rFonts w:ascii="Times New Roman" w:eastAsia="Times New Roman" w:hAnsi="Times New Roman" w:cs="Times New Roman"/>
          <w:b/>
        </w:rPr>
        <w:t>Valentina</w:t>
      </w:r>
      <w:r>
        <w:rPr>
          <w:rFonts w:ascii="Times New Roman" w:eastAsia="Times New Roman" w:hAnsi="Times New Roman" w:cs="Times New Roman"/>
        </w:rPr>
        <w:t xml:space="preserve"> 3 medallas de oro,1 de plata, 1 de bronce. </w:t>
      </w:r>
      <w:r>
        <w:rPr>
          <w:rFonts w:ascii="Times New Roman" w:eastAsia="Times New Roman" w:hAnsi="Times New Roman" w:cs="Times New Roman"/>
          <w:b/>
        </w:rPr>
        <w:t>Agustina</w:t>
      </w:r>
      <w:r>
        <w:rPr>
          <w:rFonts w:ascii="Times New Roman" w:eastAsia="Times New Roman" w:hAnsi="Times New Roman" w:cs="Times New Roman"/>
          <w:b/>
        </w:rPr>
        <w:t xml:space="preserve"> </w:t>
      </w:r>
      <w:r>
        <w:rPr>
          <w:rFonts w:ascii="Times New Roman" w:eastAsia="Times New Roman" w:hAnsi="Times New Roman" w:cs="Times New Roman"/>
        </w:rPr>
        <w:t>1 de oro, y 1 de bronce.</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 xml:space="preserve">Que su entrenador (y padre) el Profesor  Juan Alberto Farías D.N.I.17.002752, reconocido con medalla por obtener el primer Oro en suelo Estadounidense.  </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Que las atletas antes mencionadas y su entrenador, han demostrado una cons</w:t>
      </w:r>
      <w:r>
        <w:rPr>
          <w:rFonts w:ascii="Times New Roman" w:eastAsia="Times New Roman" w:hAnsi="Times New Roman" w:cs="Times New Roman"/>
        </w:rPr>
        <w:t xml:space="preserve">tancia y resiliencia, ya que en el año 2015 fueron trágicamente afectados por las inundaciones que sufriera nuestra ciudad. </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Que así mismo siguieron asistiendo a estudiar y entrenar a pesar de haber perdido todo.</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Que la sociedad de Villa Allende ha contr</w:t>
      </w:r>
      <w:r>
        <w:rPr>
          <w:rFonts w:ascii="Times New Roman" w:eastAsia="Times New Roman" w:hAnsi="Times New Roman" w:cs="Times New Roman"/>
        </w:rPr>
        <w:t xml:space="preserve">ibuido colaborando por la perseverancia demostrada. </w:t>
      </w:r>
    </w:p>
    <w:p w:rsidR="00A55E7C" w:rsidRDefault="00A55E7C">
      <w:pPr>
        <w:pStyle w:val="normal0"/>
        <w:ind w:firstLine="1843"/>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Que son un digno ejemplo para fomentar en los jóvenes este tipo de acciones, en las que con escasos recursos se pueden lograr los objetivos propuestos: Estudiar y competir.</w:t>
      </w:r>
    </w:p>
    <w:p w:rsidR="00A55E7C" w:rsidRDefault="00A55E7C">
      <w:pPr>
        <w:pStyle w:val="normal0"/>
        <w:jc w:val="both"/>
        <w:rPr>
          <w:rFonts w:ascii="Times New Roman" w:eastAsia="Times New Roman" w:hAnsi="Times New Roman" w:cs="Times New Roman"/>
        </w:rPr>
      </w:pPr>
    </w:p>
    <w:p w:rsidR="00A55E7C" w:rsidRDefault="00A87642">
      <w:pPr>
        <w:pStyle w:val="normal0"/>
        <w:ind w:firstLine="1843"/>
        <w:jc w:val="both"/>
        <w:rPr>
          <w:rFonts w:ascii="Times New Roman" w:eastAsia="Times New Roman" w:hAnsi="Times New Roman" w:cs="Times New Roman"/>
        </w:rPr>
      </w:pPr>
      <w:r>
        <w:rPr>
          <w:rFonts w:ascii="Times New Roman" w:eastAsia="Times New Roman" w:hAnsi="Times New Roman" w:cs="Times New Roman"/>
        </w:rPr>
        <w:t>Que es atribución de este Co</w:t>
      </w:r>
      <w:r>
        <w:rPr>
          <w:rFonts w:ascii="Times New Roman" w:eastAsia="Times New Roman" w:hAnsi="Times New Roman" w:cs="Times New Roman"/>
        </w:rPr>
        <w:t>ncejo según C.O.M en su art. Nº 91 inc. 1) Sancionar ordenanzas, dictar Resoluciones y Declaraciones.</w:t>
      </w:r>
    </w:p>
    <w:p w:rsidR="00A55E7C" w:rsidRDefault="00A55E7C">
      <w:pPr>
        <w:pStyle w:val="normal0"/>
        <w:jc w:val="both"/>
        <w:rPr>
          <w:rFonts w:ascii="Times New Roman" w:eastAsia="Times New Roman" w:hAnsi="Times New Roman" w:cs="Times New Roman"/>
        </w:rPr>
      </w:pPr>
    </w:p>
    <w:p w:rsidR="00A55E7C" w:rsidRDefault="00A55E7C">
      <w:pPr>
        <w:pStyle w:val="normal0"/>
        <w:jc w:val="both"/>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b/>
        </w:rPr>
      </w:pPr>
      <w:r>
        <w:rPr>
          <w:rFonts w:ascii="Times New Roman" w:eastAsia="Times New Roman" w:hAnsi="Times New Roman" w:cs="Times New Roman"/>
          <w:b/>
        </w:rPr>
        <w:t>POR ELLO</w:t>
      </w:r>
    </w:p>
    <w:p w:rsidR="00A55E7C" w:rsidRDefault="00A55E7C">
      <w:pPr>
        <w:pStyle w:val="normal0"/>
        <w:jc w:val="both"/>
        <w:rPr>
          <w:rFonts w:ascii="Times New Roman" w:eastAsia="Times New Roman" w:hAnsi="Times New Roman" w:cs="Times New Roman"/>
          <w:b/>
        </w:rPr>
      </w:pPr>
    </w:p>
    <w:p w:rsidR="00A55E7C" w:rsidRDefault="00A87642">
      <w:pPr>
        <w:pStyle w:val="normal0"/>
        <w:jc w:val="center"/>
        <w:rPr>
          <w:rFonts w:ascii="Times New Roman" w:eastAsia="Times New Roman" w:hAnsi="Times New Roman" w:cs="Times New Roman"/>
          <w:b/>
        </w:rPr>
      </w:pPr>
      <w:r>
        <w:rPr>
          <w:rFonts w:ascii="Times New Roman" w:eastAsia="Times New Roman" w:hAnsi="Times New Roman" w:cs="Times New Roman"/>
          <w:b/>
        </w:rPr>
        <w:t>EL CONCEJO DELIBERANTE DE LA CIUDAD DE VILLA ALLENDE</w:t>
      </w:r>
    </w:p>
    <w:p w:rsidR="00A55E7C" w:rsidRDefault="00A87642">
      <w:pPr>
        <w:pStyle w:val="normal0"/>
        <w:jc w:val="center"/>
        <w:rPr>
          <w:rFonts w:ascii="Times New Roman" w:eastAsia="Times New Roman" w:hAnsi="Times New Roman" w:cs="Times New Roman"/>
          <w:b/>
          <w:u w:val="single"/>
        </w:rPr>
      </w:pPr>
      <w:r>
        <w:rPr>
          <w:rFonts w:ascii="Times New Roman" w:eastAsia="Times New Roman" w:hAnsi="Times New Roman" w:cs="Times New Roman"/>
          <w:b/>
          <w:u w:val="single"/>
        </w:rPr>
        <w:t>DECLARA:</w:t>
      </w:r>
    </w:p>
    <w:p w:rsidR="00A55E7C" w:rsidRDefault="00A55E7C">
      <w:pPr>
        <w:pStyle w:val="normal0"/>
        <w:jc w:val="center"/>
        <w:rPr>
          <w:rFonts w:ascii="Times New Roman" w:eastAsia="Times New Roman" w:hAnsi="Times New Roman" w:cs="Times New Roman"/>
          <w:b/>
          <w:u w:val="single"/>
        </w:rPr>
      </w:pPr>
    </w:p>
    <w:p w:rsidR="00A55E7C" w:rsidRDefault="00A55E7C">
      <w:pPr>
        <w:pStyle w:val="normal0"/>
        <w:jc w:val="both"/>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rPr>
      </w:pPr>
      <w:r>
        <w:rPr>
          <w:rFonts w:ascii="Times New Roman" w:eastAsia="Times New Roman" w:hAnsi="Times New Roman" w:cs="Times New Roman"/>
        </w:rPr>
        <w:t>Artículo 1°: DECLÁRASE “PERSONALIDADES  DESTACADAS DEL DEPORTE AMATEUR” a Farías Mariana Daniela D.N.I. 40.815.631, Farías Valentina D.N.I. 43.926.942 , Farías Agustina D.N.I. 45.407.726.</w:t>
      </w:r>
    </w:p>
    <w:p w:rsidR="00A55E7C" w:rsidRDefault="00A55E7C">
      <w:pPr>
        <w:pStyle w:val="normal0"/>
        <w:jc w:val="both"/>
        <w:rPr>
          <w:rFonts w:ascii="Times New Roman" w:eastAsia="Times New Roman" w:hAnsi="Times New Roman" w:cs="Times New Roman"/>
        </w:rPr>
      </w:pPr>
    </w:p>
    <w:p w:rsidR="00A55E7C" w:rsidRDefault="00A87642">
      <w:pPr>
        <w:pStyle w:val="normal0"/>
        <w:jc w:val="both"/>
        <w:rPr>
          <w:rFonts w:ascii="Times New Roman" w:eastAsia="Times New Roman" w:hAnsi="Times New Roman" w:cs="Times New Roman"/>
        </w:rPr>
      </w:pPr>
      <w:r>
        <w:rPr>
          <w:rFonts w:ascii="Times New Roman" w:eastAsia="Times New Roman" w:hAnsi="Times New Roman" w:cs="Times New Roman"/>
        </w:rPr>
        <w:t>Artículo 2°: Comuníquese, publíquese, dese copia al Registro Munici</w:t>
      </w:r>
      <w:r>
        <w:rPr>
          <w:rFonts w:ascii="Times New Roman" w:eastAsia="Times New Roman" w:hAnsi="Times New Roman" w:cs="Times New Roman"/>
        </w:rPr>
        <w:t>pal y archívese.</w:t>
      </w:r>
    </w:p>
    <w:p w:rsidR="00A55E7C" w:rsidRDefault="00A55E7C">
      <w:pPr>
        <w:pStyle w:val="normal0"/>
        <w:jc w:val="both"/>
        <w:rPr>
          <w:rFonts w:ascii="Times New Roman" w:eastAsia="Times New Roman" w:hAnsi="Times New Roman" w:cs="Times New Roman"/>
        </w:rPr>
      </w:pPr>
    </w:p>
    <w:p w:rsidR="00A55E7C" w:rsidRDefault="00A87642">
      <w:pPr>
        <w:pStyle w:val="normal0"/>
        <w:spacing w:before="160" w:after="300"/>
        <w:ind w:right="16"/>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Dada en la sala del Concejo Deliberante, en Sesión Ordinaria de fecha 11 de Junio de 2019. Firmado por MARÍA TERESA RIU CAZAUX DE VÉLEZ, Presidente del Concejo Deliberante, CARLOS ALBERTO ARIAS ESCUTI, Secretario- Concejo Deliberante de l</w:t>
      </w:r>
      <w:r>
        <w:rPr>
          <w:rFonts w:ascii="Times New Roman" w:eastAsia="Times New Roman" w:hAnsi="Times New Roman" w:cs="Times New Roman"/>
          <w:color w:val="333333"/>
          <w:highlight w:val="white"/>
        </w:rPr>
        <w:t>a Ciudad de Villa Allende.-</w:t>
      </w:r>
    </w:p>
    <w:p w:rsidR="00A55E7C" w:rsidRDefault="00A87642">
      <w:pPr>
        <w:pStyle w:val="normal0"/>
        <w:spacing w:before="160" w:after="300" w:line="360" w:lineRule="auto"/>
        <w:ind w:right="60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w:t>
      </w:r>
    </w:p>
    <w:p w:rsidR="00A55E7C" w:rsidRDefault="00A55E7C">
      <w:pPr>
        <w:pStyle w:val="normal0"/>
        <w:spacing w:before="160" w:after="300"/>
        <w:ind w:right="600"/>
        <w:jc w:val="both"/>
        <w:rPr>
          <w:color w:val="333333"/>
          <w:highlight w:val="white"/>
        </w:rPr>
      </w:pPr>
    </w:p>
    <w:p w:rsidR="00A55E7C" w:rsidRDefault="00A55E7C">
      <w:pPr>
        <w:pStyle w:val="normal0"/>
        <w:rPr>
          <w:rFonts w:ascii="Times New Roman" w:eastAsia="Times New Roman" w:hAnsi="Times New Roman" w:cs="Times New Roman"/>
          <w:color w:val="333333"/>
          <w:highlight w:val="white"/>
        </w:rPr>
      </w:pPr>
    </w:p>
    <w:sectPr w:rsidR="00A55E7C" w:rsidSect="00A55E7C">
      <w:headerReference w:type="default" r:id="rId6"/>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42" w:rsidRDefault="00A87642" w:rsidP="00A55E7C">
      <w:r>
        <w:separator/>
      </w:r>
    </w:p>
  </w:endnote>
  <w:endnote w:type="continuationSeparator" w:id="1">
    <w:p w:rsidR="00A87642" w:rsidRDefault="00A87642" w:rsidP="00A55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42" w:rsidRDefault="00A87642" w:rsidP="00A55E7C">
      <w:r>
        <w:separator/>
      </w:r>
    </w:p>
  </w:footnote>
  <w:footnote w:type="continuationSeparator" w:id="1">
    <w:p w:rsidR="00A87642" w:rsidRDefault="00A87642" w:rsidP="00A55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7C" w:rsidRDefault="00A87642">
    <w:pPr>
      <w:pStyle w:val="normal0"/>
      <w:tabs>
        <w:tab w:val="center" w:pos="4252"/>
        <w:tab w:val="right" w:pos="8504"/>
      </w:tabs>
      <w:rPr>
        <w:sz w:val="18"/>
        <w:szCs w:val="18"/>
      </w:rPr>
    </w:pPr>
    <w:r>
      <w:rPr>
        <w:sz w:val="18"/>
        <w:szCs w:val="18"/>
      </w:rPr>
      <w:t xml:space="preserve">                    </w:t>
    </w:r>
    <w:r>
      <w:rPr>
        <w:noProof/>
        <w:sz w:val="18"/>
        <w:szCs w:val="18"/>
      </w:rPr>
      <w:drawing>
        <wp:inline distT="0" distB="0" distL="0" distR="0">
          <wp:extent cx="497205" cy="6959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97205" cy="695960"/>
                  </a:xfrm>
                  <a:prstGeom prst="rect">
                    <a:avLst/>
                  </a:prstGeom>
                  <a:ln/>
                </pic:spPr>
              </pic:pic>
            </a:graphicData>
          </a:graphic>
        </wp:inline>
      </w:drawing>
    </w:r>
    <w:r>
      <w:rPr>
        <w:sz w:val="18"/>
        <w:szCs w:val="18"/>
      </w:rPr>
      <w:t xml:space="preserve">                                                                              </w:t>
    </w:r>
    <w:r>
      <w:rPr>
        <w:noProof/>
        <w:sz w:val="18"/>
        <w:szCs w:val="18"/>
      </w:rPr>
      <w:drawing>
        <wp:inline distT="0" distB="0" distL="0" distR="0">
          <wp:extent cx="1590040" cy="9772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90040" cy="977283"/>
                  </a:xfrm>
                  <a:prstGeom prst="rect">
                    <a:avLst/>
                  </a:prstGeom>
                  <a:ln/>
                </pic:spPr>
              </pic:pic>
            </a:graphicData>
          </a:graphic>
        </wp:inline>
      </w:drawing>
    </w:r>
    <w:r>
      <w:rPr>
        <w:sz w:val="18"/>
        <w:szCs w:val="18"/>
      </w:rPr>
      <w:t xml:space="preserve">                    </w:t>
    </w:r>
  </w:p>
  <w:p w:rsidR="00A55E7C" w:rsidRDefault="00A87642">
    <w:pPr>
      <w:pStyle w:val="normal0"/>
      <w:jc w:val="both"/>
      <w:rPr>
        <w:sz w:val="18"/>
        <w:szCs w:val="18"/>
      </w:rPr>
    </w:pPr>
    <w:r>
      <w:rPr>
        <w:sz w:val="18"/>
        <w:szCs w:val="18"/>
      </w:rPr>
      <w:t xml:space="preserve">            Concejo Deliberante</w:t>
    </w:r>
  </w:p>
  <w:p w:rsidR="00A55E7C" w:rsidRDefault="00A87642">
    <w:pPr>
      <w:pStyle w:val="normal0"/>
      <w:jc w:val="both"/>
      <w:rPr>
        <w:sz w:val="18"/>
        <w:szCs w:val="18"/>
      </w:rPr>
    </w:pPr>
    <w:r>
      <w:rPr>
        <w:sz w:val="18"/>
        <w:szCs w:val="18"/>
      </w:rPr>
      <w:t xml:space="preserve">    Municipalidad de Villa Allende</w:t>
    </w:r>
  </w:p>
  <w:p w:rsidR="00A55E7C" w:rsidRDefault="00A87642">
    <w:pPr>
      <w:pStyle w:val="normal0"/>
      <w:jc w:val="both"/>
      <w:rPr>
        <w:sz w:val="18"/>
        <w:szCs w:val="18"/>
      </w:rPr>
    </w:pPr>
    <w:r>
      <w:rPr>
        <w:sz w:val="12"/>
        <w:szCs w:val="12"/>
      </w:rPr>
      <w:t xml:space="preserve">     Alsina y 9 de Julio – Tel.: 03543 – 43-9285  </w:t>
    </w:r>
  </w:p>
  <w:p w:rsidR="00A55E7C" w:rsidRDefault="00A87642">
    <w:pPr>
      <w:pStyle w:val="normal0"/>
      <w:jc w:val="both"/>
      <w:rPr>
        <w:sz w:val="18"/>
        <w:szCs w:val="18"/>
      </w:rPr>
    </w:pPr>
    <w:r>
      <w:rPr>
        <w:sz w:val="12"/>
        <w:szCs w:val="12"/>
      </w:rPr>
      <w:t xml:space="preserve">  Villa Allende (5105) – Dpto. Colón – Córdoba</w:t>
    </w:r>
  </w:p>
  <w:p w:rsidR="00A55E7C" w:rsidRDefault="00A87642">
    <w:pPr>
      <w:pStyle w:val="normal0"/>
      <w:rPr>
        <w:sz w:val="18"/>
        <w:szCs w:val="18"/>
      </w:rPr>
    </w:pPr>
    <w:r>
      <w:rPr>
        <w:sz w:val="12"/>
        <w:szCs w:val="12"/>
      </w:rPr>
      <w:t xml:space="preserve"> e-mail:</w:t>
    </w:r>
    <w:r>
      <w:rPr>
        <w:sz w:val="18"/>
        <w:szCs w:val="18"/>
      </w:rPr>
      <w:t xml:space="preserve"> </w:t>
    </w:r>
    <w:hyperlink r:id="rId3">
      <w:r>
        <w:rPr>
          <w:color w:val="0000FF"/>
          <w:sz w:val="12"/>
          <w:szCs w:val="12"/>
          <w:u w:val="single"/>
        </w:rPr>
        <w:t>concejodeliberante@villaallende.gov.ar</w:t>
      </w:r>
    </w:hyperlink>
    <w:r>
      <w:rPr>
        <w:sz w:val="18"/>
        <w:szCs w:val="1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25400</wp:posOffset>
            </wp:positionV>
            <wp:extent cx="2409825" cy="693420"/>
            <wp:effectExtent b="0" l="0" r="0" t="0"/>
            <wp:wrapNone/>
            <wp:docPr id="1" name=""/>
            <a:graphic>
              <a:graphicData uri="http://schemas.microsoft.com/office/word/2010/wordprocessingShape">
                <wps:wsp>
                  <wps:cNvSpPr/>
                  <wps:cNvPr id="2" name="Shape 2"/>
                  <wps:spPr>
                    <a:xfrm>
                      <a:off x="4145850" y="3438053"/>
                      <a:ext cx="2400300" cy="683895"/>
                    </a:xfrm>
                    <a:custGeom>
                      <a:rect b="b" l="l" r="r" t="t"/>
                      <a:pathLst>
                        <a:path extrusionOk="0" h="683895" w="2400300">
                          <a:moveTo>
                            <a:pt x="0" y="0"/>
                          </a:moveTo>
                          <a:lnTo>
                            <a:pt x="0" y="683895"/>
                          </a:lnTo>
                          <a:lnTo>
                            <a:pt x="2400300" y="683895"/>
                          </a:lnTo>
                          <a:lnTo>
                            <a:pt x="24003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-774699</wp:posOffset>
              </wp:positionH>
              <wp:positionV relativeFrom="paragraph">
                <wp:posOffset>25400</wp:posOffset>
              </wp:positionV>
              <wp:extent cx="2409825" cy="69342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409825" cy="693420"/>
                      </a:xfrm>
                      <a:prstGeom prst="rect">
                        <a:avLst/>
                      </a:prstGeom>
                      <a:ln/>
                    </pic:spPr>
                  </pic:pic>
                </a:graphicData>
              </a:graphic>
            </wp:anchor>
          </w:drawing>
        </w:r>
      </ve:Fallback>
    </ve:AlternateContent>
  </w:p>
  <w:p w:rsidR="00A55E7C" w:rsidRDefault="00A55E7C">
    <w:pPr>
      <w:pStyle w:val="normal0"/>
      <w:pBdr>
        <w:top w:val="nil"/>
        <w:left w:val="nil"/>
        <w:bottom w:val="nil"/>
        <w:right w:val="nil"/>
        <w:between w:val="nil"/>
      </w:pBdr>
      <w:tabs>
        <w:tab w:val="center" w:pos="4252"/>
        <w:tab w:val="right" w:pos="8504"/>
      </w:tabs>
      <w:rPr>
        <w:color w:val="000000"/>
      </w:rPr>
    </w:pPr>
  </w:p>
  <w:p w:rsidR="00A55E7C" w:rsidRDefault="00A55E7C">
    <w:pPr>
      <w:pStyle w:val="normal0"/>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0"/>
    <w:footnote w:id="1"/>
  </w:footnotePr>
  <w:endnotePr>
    <w:endnote w:id="0"/>
    <w:endnote w:id="1"/>
  </w:endnotePr>
  <w:compat/>
  <w:rsids>
    <w:rsidRoot w:val="00A55E7C"/>
    <w:rsid w:val="007839D6"/>
    <w:rsid w:val="00A55E7C"/>
    <w:rsid w:val="00A876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55E7C"/>
    <w:pPr>
      <w:keepNext/>
      <w:keepLines/>
      <w:spacing w:before="480" w:after="120"/>
      <w:outlineLvl w:val="0"/>
    </w:pPr>
    <w:rPr>
      <w:b/>
      <w:sz w:val="48"/>
      <w:szCs w:val="48"/>
    </w:rPr>
  </w:style>
  <w:style w:type="paragraph" w:styleId="Ttulo2">
    <w:name w:val="heading 2"/>
    <w:basedOn w:val="normal0"/>
    <w:next w:val="normal0"/>
    <w:rsid w:val="00A55E7C"/>
    <w:pPr>
      <w:keepNext/>
      <w:keepLines/>
      <w:spacing w:before="360" w:after="80"/>
      <w:outlineLvl w:val="1"/>
    </w:pPr>
    <w:rPr>
      <w:b/>
      <w:sz w:val="36"/>
      <w:szCs w:val="36"/>
    </w:rPr>
  </w:style>
  <w:style w:type="paragraph" w:styleId="Ttulo3">
    <w:name w:val="heading 3"/>
    <w:basedOn w:val="normal0"/>
    <w:next w:val="normal0"/>
    <w:rsid w:val="00A55E7C"/>
    <w:pPr>
      <w:keepNext/>
      <w:keepLines/>
      <w:spacing w:before="280" w:after="80"/>
      <w:outlineLvl w:val="2"/>
    </w:pPr>
    <w:rPr>
      <w:b/>
      <w:sz w:val="28"/>
      <w:szCs w:val="28"/>
    </w:rPr>
  </w:style>
  <w:style w:type="paragraph" w:styleId="Ttulo4">
    <w:name w:val="heading 4"/>
    <w:basedOn w:val="normal0"/>
    <w:next w:val="normal0"/>
    <w:rsid w:val="00A55E7C"/>
    <w:pPr>
      <w:keepNext/>
      <w:keepLines/>
      <w:spacing w:before="240" w:after="40"/>
      <w:outlineLvl w:val="3"/>
    </w:pPr>
    <w:rPr>
      <w:b/>
    </w:rPr>
  </w:style>
  <w:style w:type="paragraph" w:styleId="Ttulo5">
    <w:name w:val="heading 5"/>
    <w:basedOn w:val="normal0"/>
    <w:next w:val="normal0"/>
    <w:rsid w:val="00A55E7C"/>
    <w:pPr>
      <w:keepNext/>
      <w:keepLines/>
      <w:spacing w:before="220" w:after="40"/>
      <w:outlineLvl w:val="4"/>
    </w:pPr>
    <w:rPr>
      <w:b/>
      <w:sz w:val="22"/>
      <w:szCs w:val="22"/>
    </w:rPr>
  </w:style>
  <w:style w:type="paragraph" w:styleId="Ttulo6">
    <w:name w:val="heading 6"/>
    <w:basedOn w:val="normal0"/>
    <w:next w:val="normal0"/>
    <w:rsid w:val="00A55E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55E7C"/>
  </w:style>
  <w:style w:type="table" w:customStyle="1" w:styleId="TableNormal">
    <w:name w:val="Table Normal"/>
    <w:rsid w:val="00A55E7C"/>
    <w:tblPr>
      <w:tblCellMar>
        <w:top w:w="0" w:type="dxa"/>
        <w:left w:w="0" w:type="dxa"/>
        <w:bottom w:w="0" w:type="dxa"/>
        <w:right w:w="0" w:type="dxa"/>
      </w:tblCellMar>
    </w:tblPr>
  </w:style>
  <w:style w:type="paragraph" w:styleId="Ttulo">
    <w:name w:val="Title"/>
    <w:basedOn w:val="normal0"/>
    <w:next w:val="normal0"/>
    <w:rsid w:val="00A55E7C"/>
    <w:pPr>
      <w:keepNext/>
      <w:keepLines/>
      <w:spacing w:before="480" w:after="120"/>
    </w:pPr>
    <w:rPr>
      <w:b/>
      <w:sz w:val="72"/>
      <w:szCs w:val="72"/>
    </w:rPr>
  </w:style>
  <w:style w:type="paragraph" w:styleId="Subttulo">
    <w:name w:val="Subtitle"/>
    <w:basedOn w:val="normal0"/>
    <w:next w:val="normal0"/>
    <w:rsid w:val="00A55E7C"/>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839D6"/>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cejodeliberante@villaallende.gov.a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2019-07-29T15:56:00Z</dcterms:created>
  <dcterms:modified xsi:type="dcterms:W3CDTF">2019-07-29T15:56:00Z</dcterms:modified>
</cp:coreProperties>
</file>